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4C2" w:rsidRDefault="00F504C2" w:rsidP="008F67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</w:t>
      </w:r>
      <w:r w:rsidR="00DC3DAD">
        <w:rPr>
          <w:rFonts w:ascii="Times New Roman" w:hAnsi="Times New Roman" w:cs="Times New Roman"/>
          <w:b/>
          <w:sz w:val="28"/>
          <w:szCs w:val="28"/>
        </w:rPr>
        <w:t>Р</w:t>
      </w:r>
    </w:p>
    <w:p w:rsidR="001373F4" w:rsidRDefault="00F504C2" w:rsidP="009203A6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коррупционных рисков 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 xml:space="preserve">по итогам внутреннего 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нализа в деятельности</w:t>
      </w:r>
    </w:p>
    <w:p w:rsidR="00F504C2" w:rsidRPr="001373F4" w:rsidRDefault="001373F4" w:rsidP="001373F4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373F4">
        <w:rPr>
          <w:rFonts w:ascii="Times New Roman" w:hAnsi="Times New Roman" w:cs="Times New Roman"/>
          <w:b/>
          <w:i/>
          <w:sz w:val="24"/>
          <w:szCs w:val="24"/>
        </w:rPr>
        <w:t>ГКП на ПХВ «Ветеринарная станция</w:t>
      </w:r>
      <w:r w:rsidR="00E83B62">
        <w:rPr>
          <w:rFonts w:ascii="Times New Roman" w:hAnsi="Times New Roman" w:cs="Times New Roman"/>
          <w:b/>
          <w:i/>
          <w:sz w:val="24"/>
          <w:szCs w:val="24"/>
        </w:rPr>
        <w:t xml:space="preserve"> Мамлютского района</w:t>
      </w:r>
      <w:r w:rsidRPr="001373F4">
        <w:rPr>
          <w:rFonts w:ascii="Times New Roman" w:hAnsi="Times New Roman" w:cs="Times New Roman"/>
          <w:b/>
          <w:i/>
          <w:sz w:val="24"/>
          <w:szCs w:val="24"/>
        </w:rPr>
        <w:t>» КГУ «Управление ветеринарии</w:t>
      </w:r>
      <w:r w:rsidR="00E83B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F7CDE" w:rsidRPr="001373F4">
        <w:rPr>
          <w:rFonts w:ascii="Times New Roman" w:hAnsi="Times New Roman" w:cs="Times New Roman"/>
          <w:b/>
          <w:i/>
          <w:sz w:val="24"/>
          <w:szCs w:val="24"/>
        </w:rPr>
        <w:t>акимата СКО»</w:t>
      </w:r>
      <w:r w:rsidR="00A40015" w:rsidRPr="001373F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679"/>
        <w:gridCol w:w="1443"/>
        <w:gridCol w:w="992"/>
        <w:gridCol w:w="1984"/>
        <w:gridCol w:w="6804"/>
        <w:gridCol w:w="3119"/>
      </w:tblGrid>
      <w:tr w:rsidR="0089526E" w:rsidRPr="00FE22D4" w:rsidTr="00824AF7">
        <w:tc>
          <w:tcPr>
            <w:tcW w:w="679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43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аправлени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объекта анализа</w:t>
            </w:r>
          </w:p>
        </w:tc>
        <w:tc>
          <w:tcPr>
            <w:tcW w:w="992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Риск</w:t>
            </w:r>
          </w:p>
        </w:tc>
        <w:tc>
          <w:tcPr>
            <w:tcW w:w="6804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2D4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риска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схемы совершения правонарушения</w:t>
            </w:r>
          </w:p>
        </w:tc>
        <w:tc>
          <w:tcPr>
            <w:tcW w:w="3119" w:type="dxa"/>
          </w:tcPr>
          <w:p w:rsidR="0089526E" w:rsidRPr="00FE22D4" w:rsidRDefault="0089526E" w:rsidP="006145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Рекомендация об устранении</w:t>
            </w:r>
          </w:p>
        </w:tc>
      </w:tr>
      <w:tr w:rsidR="00B62EFE" w:rsidRPr="00140914" w:rsidTr="00824AF7">
        <w:trPr>
          <w:cantSplit/>
          <w:trHeight w:val="1134"/>
        </w:trPr>
        <w:tc>
          <w:tcPr>
            <w:tcW w:w="679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43" w:type="dxa"/>
            <w:textDirection w:val="btLr"/>
          </w:tcPr>
          <w:p w:rsidR="00B62EFE" w:rsidRPr="00A61983" w:rsidRDefault="00B62EFE" w:rsidP="00B62EF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983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 в НПА</w:t>
            </w:r>
          </w:p>
        </w:tc>
        <w:tc>
          <w:tcPr>
            <w:tcW w:w="992" w:type="dxa"/>
          </w:tcPr>
          <w:p w:rsidR="00B62EFE" w:rsidRPr="00FA6850" w:rsidRDefault="00B62EFE" w:rsidP="00B62E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A68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80385A" w:rsidRDefault="0080385A" w:rsidP="008038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Коллизии в нормативных</w:t>
            </w:r>
          </w:p>
          <w:p w:rsidR="00B62EFE" w:rsidRPr="00FA6850" w:rsidRDefault="0080385A" w:rsidP="00803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правовых актах</w:t>
            </w:r>
          </w:p>
        </w:tc>
        <w:tc>
          <w:tcPr>
            <w:tcW w:w="6804" w:type="dxa"/>
          </w:tcPr>
          <w:p w:rsidR="003E441F" w:rsidRPr="00AE4A52" w:rsidRDefault="0014091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4A52">
              <w:rPr>
                <w:rFonts w:ascii="Times New Roman" w:hAnsi="Times New Roman" w:cs="Times New Roman"/>
                <w:color w:val="000000"/>
                <w:spacing w:val="2"/>
                <w:sz w:val="18"/>
                <w:szCs w:val="18"/>
                <w:shd w:val="clear" w:color="auto" w:fill="FFFFFF"/>
              </w:rPr>
              <w:t>1.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Согласно п.17, гл.2 «Правил выдачи ветеринарных документов и требований к их бланкам» утвержденных Приказом МСХ РК от 21.05.2015г., «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при отсутствии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ясных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оттисков ветеринарного 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кле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йма или штампа на мясе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,</w:t>
            </w:r>
            <w:r w:rsidR="003E441F" w:rsidRPr="00AE4A52">
              <w:rPr>
                <w:rFonts w:ascii="Times New Roman" w:hAnsi="Times New Roman" w:cs="Times New Roman"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кожевенно-меховом сырье, вывозимых за пределы республики, выданные на их вывоз, </w:t>
            </w:r>
            <w:r w:rsidR="003E441F" w:rsidRPr="00AE4A52">
              <w:rPr>
                <w:rFonts w:ascii="Times New Roman" w:hAnsi="Times New Roman" w:cs="Times New Roman"/>
                <w:b/>
                <w:i/>
                <w:color w:val="000000"/>
                <w:spacing w:val="2"/>
                <w:sz w:val="18"/>
                <w:szCs w:val="18"/>
                <w:shd w:val="clear" w:color="auto" w:fill="FFFFFF"/>
              </w:rPr>
              <w:t>ветеринарные сертификаты считаются недействительными.</w:t>
            </w:r>
          </w:p>
          <w:p w:rsidR="00B62EFE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В 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п.39. данных Правил, «</w:t>
            </w:r>
            <w:r w:rsidR="003E441F" w:rsidRPr="00AE4A52">
              <w:rPr>
                <w:rFonts w:ascii="Times New Roman" w:hAnsi="Times New Roman" w:cs="Times New Roman"/>
                <w:i/>
                <w:sz w:val="18"/>
                <w:szCs w:val="18"/>
                <w:shd w:val="clear" w:color="auto" w:fill="FFFFFF"/>
              </w:rPr>
              <w:t>ветеринарная справка на мясо и мясопродукты (субпродукты) выдается при наличии оттиска ветеринарного клейма или штампа, нанесенного в порядке согласно Ветеринарно-санитарным правилам»</w:t>
            </w:r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В данной норме не предусмотрены условия признания ветеринарной справки не действительной, в случае, если </w:t>
            </w:r>
            <w:proofErr w:type="gramStart"/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 возможно</w:t>
            </w:r>
            <w:proofErr w:type="gramEnd"/>
            <w:r w:rsidR="003E441F" w:rsidRPr="00AE4A5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определить место выхода продукции по оттиску клейма. Такой пробел в законодательстве </w:t>
            </w:r>
            <w:r w:rsidR="003E441F" w:rsidRPr="00AE4A52"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  <w:t>дает возможность ветеринарным специалистам выдавать ветеринарные справки на мясо без использования объектов убоя и непосредственного осмотра продукции.</w:t>
            </w:r>
          </w:p>
          <w:p w:rsidR="003C6294" w:rsidRPr="00AE4A52" w:rsidRDefault="003C6294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Cs/>
                <w:color w:val="1E1E1E"/>
                <w:sz w:val="18"/>
                <w:szCs w:val="18"/>
              </w:rPr>
            </w:pPr>
          </w:p>
          <w:p w:rsidR="00AE4A52" w:rsidRPr="00AE4A52" w:rsidRDefault="003C6294" w:rsidP="00AE4A52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В</w:t>
            </w:r>
            <w:r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 п.п.3 п.37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«Правил формирования и ведения базы данных по идентификации сельскохозяйственных животных и выдачи выписки из нее»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(приказ МСХ РК №367 от 02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.06.2010 г.)- 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 xml:space="preserve">предусмотрен перечень сведений, согласно которых в базу ИСЖ вносятся (обновляются) данные при перемещении животных. В указанном перечне отсутствуют нормы, обязывающие ветеринарного специалиста указывать (прикреплять документ или ссылку) ветеринарный документ, сопровождающий перемещаемое животное, тогда как перемещение животных осуществляется в сопровождении ветеринарного документа, согласно п. 3 «Правил осуществления транспортировки перемещаемых (перевозимых) объектов на территории Республики Казахстан» </w:t>
            </w:r>
            <w:r w:rsidR="00AE4A52" w:rsidRPr="00AE4A52">
              <w:rPr>
                <w:rFonts w:ascii="Times New Roman" w:hAnsi="Times New Roman" w:cs="Times New Roman"/>
                <w:i/>
                <w:sz w:val="18"/>
                <w:szCs w:val="18"/>
              </w:rPr>
              <w:t>(МСХ РК от 29 мая 2015 года № 7-1/496).</w:t>
            </w:r>
            <w:r w:rsidR="00AE4A52" w:rsidRPr="00AE4A52">
              <w:rPr>
                <w:rFonts w:ascii="Times New Roman" w:hAnsi="Times New Roman" w:cs="Times New Roman"/>
                <w:sz w:val="18"/>
                <w:szCs w:val="18"/>
              </w:rPr>
              <w:t>Таким образом, возникают условия при которых ветеринарный специалист, имеет возможность фальсифицировать сведения базы ИСЖ, путем внесения данных о животных, ранее снятых с учета по причине продажи и использовать эти данные для выдачи фальсифицированных ветеринарных справок.</w:t>
            </w:r>
          </w:p>
          <w:p w:rsidR="00AE4A52" w:rsidRPr="00AE4A52" w:rsidRDefault="00AE4A52" w:rsidP="003E441F">
            <w:pPr>
              <w:pBdr>
                <w:bottom w:val="single" w:sz="4" w:space="31" w:color="FFFFFF"/>
              </w:pBdr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</w:tcPr>
          <w:p w:rsidR="003C6294" w:rsidRDefault="0014091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1.Внести предложение о внесении дополнений в Правила выдачи ветеринарных документов, где будут определены нормы о признании ветеринарного документа недействительным, по причине отсутствия ясного оттиска клейма в отношении ветеринарной справки.</w:t>
            </w: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Default="003C6294" w:rsidP="0014091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C6294" w:rsidRPr="003C6294" w:rsidRDefault="003C6294" w:rsidP="003C629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2.Внести предложение о внесение дополнений в «Правила формирования и ведения базы данных по идентификации сельскохозяйственных животных и выдачи выписки из нее» (приказ МСХ РК №367 от 02.06.2010 г.),</w:t>
            </w:r>
            <w:r w:rsidR="00AC5E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6294">
              <w:rPr>
                <w:rFonts w:ascii="Times New Roman" w:hAnsi="Times New Roman" w:cs="Times New Roman"/>
                <w:sz w:val="18"/>
                <w:szCs w:val="18"/>
              </w:rPr>
              <w:t>а так же дополнений в функционал информационной системы ИСЖ, обязывающий ветеринарных врачей при постановке животных на учет по причине приобретения, вносить сведения о ветеринарном документе, подтверждающем происхождение животного, либо ссылку на электронную копию такого документа выданного посредством системы ЕАСУ. В случае отсутствия ветеринарного документа, постановку на учет животного осуществлять после проведения его карантинирования и привлечения владельца к административной ответственности.</w:t>
            </w:r>
          </w:p>
          <w:p w:rsidR="00B62EFE" w:rsidRPr="003C6294" w:rsidRDefault="00B62EFE" w:rsidP="00666BD4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17780" w:rsidRPr="00FE22D4" w:rsidTr="00824AF7">
        <w:tc>
          <w:tcPr>
            <w:tcW w:w="679" w:type="dxa"/>
          </w:tcPr>
          <w:p w:rsidR="00517780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517780" w:rsidRPr="0097127A" w:rsidRDefault="00517780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17780" w:rsidRPr="0097127A" w:rsidRDefault="004E5279" w:rsidP="0061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5177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17780" w:rsidRPr="00102C99" w:rsidRDefault="0080385A" w:rsidP="0089367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Риски в</w:t>
            </w:r>
            <w:r w:rsidR="00802BD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оказании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4D0C37">
              <w:rPr>
                <w:rFonts w:ascii="Times New Roman" w:hAnsi="Times New Roman" w:cs="Times New Roman"/>
                <w:i/>
                <w:sz w:val="24"/>
                <w:szCs w:val="24"/>
              </w:rPr>
              <w:t>осударствен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ных услугах и системе ЕАСУ</w:t>
            </w:r>
          </w:p>
        </w:tc>
        <w:tc>
          <w:tcPr>
            <w:tcW w:w="6804" w:type="dxa"/>
          </w:tcPr>
          <w:p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В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ходе анализа дисциплинарных взысканий сотрудников предприятия установлено, что меры за нарушение порядка оказания государственных услуг привлечено к ответственности </w:t>
            </w:r>
            <w:r w:rsidR="00AC5E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</w:t>
            </w:r>
            <w:r w:rsidR="00AC5E9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r w:rsidR="00185E8A">
              <w:rPr>
                <w:rFonts w:ascii="Times New Roman" w:hAnsi="Times New Roman" w:cs="Times New Roman"/>
                <w:sz w:val="18"/>
                <w:szCs w:val="18"/>
              </w:rPr>
              <w:t>15,4</w:t>
            </w:r>
            <w:r w:rsidRPr="004D0C37">
              <w:rPr>
                <w:rFonts w:ascii="Times New Roman" w:hAnsi="Times New Roman" w:cs="Times New Roman"/>
                <w:sz w:val="18"/>
                <w:szCs w:val="18"/>
              </w:rPr>
              <w:t xml:space="preserve">% от общего числа наказанных сотрудников. Данный факт свидетельствует о недостаточной работе по обучению сотрудников предприятия о порядке оказания государственных услуг. </w:t>
            </w:r>
          </w:p>
          <w:p w:rsidR="00185E8A" w:rsidRDefault="00185E8A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0C37" w:rsidRDefault="004D0C37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E8A" w:rsidRDefault="00185E8A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85E8A" w:rsidRPr="00185E8A" w:rsidRDefault="00185E8A" w:rsidP="004D0C37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C7D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85E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Оказание государственных услуг таких как: «Выдача ветеринарной справки» и «Выдача ветеринарного паспорта» через портал «Электронное Правительство» в настоящее время – не доступны. При подаче заявления на оказание государственной услуги «Выдача ветеринарного паспорта» в списке лицензиаров отсутствуют услугодатели, то есть государственные ветеринарные организации, созданные МИО (ветеринарные станции районов и областного центра). При подаче заявления на оказание государственной услуги «Выдача ветеринарной справки» в списке лицензиаров указаны не корректные данные услугодателей. Отсутствие интеграции базы данных ЕАСУ с порталом «Электронное Правительство» не позволяет физическим и юридическим лицам получать данные услуги в электронном формате, что в свое время приводит к физическому контакту услугополучателя с услугодателем и возникают условия для коррупционных проявлений.</w:t>
            </w:r>
          </w:p>
          <w:p w:rsidR="00517780" w:rsidRPr="00FA6850" w:rsidRDefault="00517780" w:rsidP="00102C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4D0C37" w:rsidRDefault="004D0C37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Специалисту по контролю за оказанием государственных услуг </w:t>
            </w:r>
            <w:r w:rsidR="00571C88">
              <w:rPr>
                <w:rFonts w:ascii="Times New Roman" w:eastAsia="Times New Roman" w:hAnsi="Times New Roman" w:cs="Times New Roman"/>
                <w:sz w:val="18"/>
                <w:szCs w:val="18"/>
              </w:rPr>
              <w:t>Давлетовой Н.С.</w:t>
            </w:r>
            <w:r w:rsidRPr="004D0C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составить план работы и обеспечить его исполнение по изучению ветеринарными специалистами порядка оказания государственных услуг. Рабочей группе обеспечить контроль по исполнению данного плана.</w:t>
            </w:r>
          </w:p>
          <w:p w:rsidR="00185E8A" w:rsidRPr="00185E8A" w:rsidRDefault="00185E8A" w:rsidP="00F3030F">
            <w:pPr>
              <w:pBdr>
                <w:bottom w:val="single" w:sz="4" w:space="31" w:color="FFFFFF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Pr="00FC7DA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Pr="00185E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Внести предложение по разработке и добавлению в портал «Электронное Правительство» сведений с информационной системой ЕАСУ, позволяющих по</w:t>
            </w:r>
            <w:bookmarkStart w:id="0" w:name="_GoBack"/>
            <w:bookmarkEnd w:id="0"/>
            <w:r w:rsidRPr="00185E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лучать гражданам необходимую информацию без непосредственного контакта с работниками ветеринарных организаций. Автоматизировать услугу «Выдача ветеринарной справки».</w:t>
            </w:r>
          </w:p>
          <w:p w:rsidR="00517780" w:rsidRPr="004D0C37" w:rsidRDefault="00517780" w:rsidP="006145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27EB6" w:rsidRDefault="00C27EB6" w:rsidP="0002555D">
      <w:pPr>
        <w:rPr>
          <w:rFonts w:ascii="Times New Roman" w:hAnsi="Times New Roman" w:cs="Times New Roman"/>
          <w:sz w:val="28"/>
          <w:szCs w:val="28"/>
        </w:rPr>
      </w:pPr>
    </w:p>
    <w:sectPr w:rsidR="00C27EB6" w:rsidSect="003C629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504C2"/>
    <w:rsid w:val="000065BB"/>
    <w:rsid w:val="00007F0C"/>
    <w:rsid w:val="0002555D"/>
    <w:rsid w:val="0004401B"/>
    <w:rsid w:val="00070CA4"/>
    <w:rsid w:val="000841DF"/>
    <w:rsid w:val="000C4C42"/>
    <w:rsid w:val="000F1554"/>
    <w:rsid w:val="00102C99"/>
    <w:rsid w:val="001373F4"/>
    <w:rsid w:val="00140914"/>
    <w:rsid w:val="00150A2E"/>
    <w:rsid w:val="00175421"/>
    <w:rsid w:val="00185E8A"/>
    <w:rsid w:val="001C233E"/>
    <w:rsid w:val="001F1B0B"/>
    <w:rsid w:val="00227553"/>
    <w:rsid w:val="002379BD"/>
    <w:rsid w:val="00271F89"/>
    <w:rsid w:val="002B255A"/>
    <w:rsid w:val="002E4A97"/>
    <w:rsid w:val="002F5705"/>
    <w:rsid w:val="00354A4B"/>
    <w:rsid w:val="0039548B"/>
    <w:rsid w:val="003A5892"/>
    <w:rsid w:val="003C6294"/>
    <w:rsid w:val="003D0065"/>
    <w:rsid w:val="003E441F"/>
    <w:rsid w:val="003F6509"/>
    <w:rsid w:val="003F7897"/>
    <w:rsid w:val="0044362B"/>
    <w:rsid w:val="00475E39"/>
    <w:rsid w:val="00481B59"/>
    <w:rsid w:val="00496497"/>
    <w:rsid w:val="004D0C37"/>
    <w:rsid w:val="004E030B"/>
    <w:rsid w:val="004E5279"/>
    <w:rsid w:val="00512A0D"/>
    <w:rsid w:val="005157ED"/>
    <w:rsid w:val="00517780"/>
    <w:rsid w:val="00571C88"/>
    <w:rsid w:val="00580A0D"/>
    <w:rsid w:val="005A0533"/>
    <w:rsid w:val="005C379B"/>
    <w:rsid w:val="005C6F1B"/>
    <w:rsid w:val="005D50B5"/>
    <w:rsid w:val="005E62DB"/>
    <w:rsid w:val="0060628C"/>
    <w:rsid w:val="00606F76"/>
    <w:rsid w:val="006306E1"/>
    <w:rsid w:val="0063502E"/>
    <w:rsid w:val="00666BD4"/>
    <w:rsid w:val="006868CD"/>
    <w:rsid w:val="006F515D"/>
    <w:rsid w:val="00714A95"/>
    <w:rsid w:val="00731734"/>
    <w:rsid w:val="00742A77"/>
    <w:rsid w:val="00743AF1"/>
    <w:rsid w:val="00751A28"/>
    <w:rsid w:val="00782173"/>
    <w:rsid w:val="007B5E5C"/>
    <w:rsid w:val="007D0416"/>
    <w:rsid w:val="007E454F"/>
    <w:rsid w:val="007F07BD"/>
    <w:rsid w:val="00802BD9"/>
    <w:rsid w:val="0080385A"/>
    <w:rsid w:val="00821BD7"/>
    <w:rsid w:val="00824AF7"/>
    <w:rsid w:val="008276ED"/>
    <w:rsid w:val="00841815"/>
    <w:rsid w:val="00874450"/>
    <w:rsid w:val="00882020"/>
    <w:rsid w:val="00893673"/>
    <w:rsid w:val="0089526E"/>
    <w:rsid w:val="008D5439"/>
    <w:rsid w:val="008D75E0"/>
    <w:rsid w:val="008F678B"/>
    <w:rsid w:val="008F7CDE"/>
    <w:rsid w:val="009168B0"/>
    <w:rsid w:val="009203A6"/>
    <w:rsid w:val="00931C9B"/>
    <w:rsid w:val="0097127A"/>
    <w:rsid w:val="009A3093"/>
    <w:rsid w:val="009C3E44"/>
    <w:rsid w:val="009E56D0"/>
    <w:rsid w:val="00A36EA0"/>
    <w:rsid w:val="00A40015"/>
    <w:rsid w:val="00A61983"/>
    <w:rsid w:val="00A83A54"/>
    <w:rsid w:val="00A92C8F"/>
    <w:rsid w:val="00AC5E9D"/>
    <w:rsid w:val="00AE293C"/>
    <w:rsid w:val="00AE4A52"/>
    <w:rsid w:val="00AE582B"/>
    <w:rsid w:val="00AE7A21"/>
    <w:rsid w:val="00B142D8"/>
    <w:rsid w:val="00B2420B"/>
    <w:rsid w:val="00B27E1D"/>
    <w:rsid w:val="00B353D0"/>
    <w:rsid w:val="00B62EFE"/>
    <w:rsid w:val="00B75955"/>
    <w:rsid w:val="00B816E3"/>
    <w:rsid w:val="00B97697"/>
    <w:rsid w:val="00BB0F38"/>
    <w:rsid w:val="00BD6ABE"/>
    <w:rsid w:val="00BE6DD2"/>
    <w:rsid w:val="00BF4A6C"/>
    <w:rsid w:val="00C0143A"/>
    <w:rsid w:val="00C27EB6"/>
    <w:rsid w:val="00C30FE7"/>
    <w:rsid w:val="00C36E93"/>
    <w:rsid w:val="00CD0F83"/>
    <w:rsid w:val="00CE49FF"/>
    <w:rsid w:val="00CE7250"/>
    <w:rsid w:val="00CF305B"/>
    <w:rsid w:val="00CF50F3"/>
    <w:rsid w:val="00D50398"/>
    <w:rsid w:val="00D67AC0"/>
    <w:rsid w:val="00DA6355"/>
    <w:rsid w:val="00DB28CF"/>
    <w:rsid w:val="00DB7BBB"/>
    <w:rsid w:val="00DC3DAD"/>
    <w:rsid w:val="00E13A2A"/>
    <w:rsid w:val="00E529DE"/>
    <w:rsid w:val="00E662AC"/>
    <w:rsid w:val="00E83B62"/>
    <w:rsid w:val="00E96DE1"/>
    <w:rsid w:val="00EB7F66"/>
    <w:rsid w:val="00ED3C60"/>
    <w:rsid w:val="00F0194C"/>
    <w:rsid w:val="00F1531B"/>
    <w:rsid w:val="00F2594E"/>
    <w:rsid w:val="00F3030F"/>
    <w:rsid w:val="00F504C2"/>
    <w:rsid w:val="00FA6850"/>
    <w:rsid w:val="00FB1017"/>
    <w:rsid w:val="00FB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D122A"/>
  <w15:docId w15:val="{77DAB27B-AD28-4617-9404-96CE4332A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4C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0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542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D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E5A4F-B2FB-48CB-8920-02BB9D9F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Брюнина</dc:creator>
  <cp:lastModifiedBy>Vetstan</cp:lastModifiedBy>
  <cp:revision>12</cp:revision>
  <cp:lastPrinted>2022-08-18T09:27:00Z</cp:lastPrinted>
  <dcterms:created xsi:type="dcterms:W3CDTF">2022-08-23T11:46:00Z</dcterms:created>
  <dcterms:modified xsi:type="dcterms:W3CDTF">2024-06-20T14:13:00Z</dcterms:modified>
</cp:coreProperties>
</file>